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208E5" w:rsidRPr="00C208E5" w:rsidTr="00C208E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208E5" w:rsidRPr="00C208E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45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C208E5" w:rsidRPr="00C208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08E5" w:rsidRPr="00C208E5" w:rsidRDefault="00C208E5" w:rsidP="00C20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890" cy="34925"/>
                              <wp:effectExtent l="0" t="0" r="0" b="0"/>
                              <wp:docPr id="1" name="Picture 1" descr="http://www.indianrail.gov.in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indianrail.gov.in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3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08E5" w:rsidRPr="00C208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41"/>
                          <w:gridCol w:w="6116"/>
                          <w:gridCol w:w="1002"/>
                          <w:gridCol w:w="1001"/>
                        </w:tblGrid>
                        <w:tr w:rsidR="00C208E5" w:rsidRPr="00C208E5">
                          <w:trPr>
                            <w:tblCellSpacing w:w="0" w:type="dxa"/>
                          </w:trPr>
                          <w:tc>
                            <w:tcPr>
                              <w:tcW w:w="1380" w:type="dxa"/>
                              <w:vAlign w:val="center"/>
                              <w:hideMark/>
                            </w:tcPr>
                            <w:p w:rsidR="00C208E5" w:rsidRPr="00C208E5" w:rsidRDefault="00C208E5" w:rsidP="00C20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76910" cy="685800"/>
                                    <wp:effectExtent l="19050" t="0" r="8890" b="0"/>
                                    <wp:docPr id="2" name="Picture 2" descr="Rail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ail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91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15" w:type="dxa"/>
                              <w:vAlign w:val="center"/>
                              <w:hideMark/>
                            </w:tcPr>
                            <w:p w:rsidR="00C208E5" w:rsidRPr="00C208E5" w:rsidRDefault="00C208E5" w:rsidP="00C20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208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990000"/>
                                  <w:sz w:val="27"/>
                                  <w:szCs w:val="27"/>
                                </w:rPr>
                                <w:t>INDIAN RAILWAYS PASSENGER RESERVATION ENQUIRY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  <w:hideMark/>
                            </w:tcPr>
                            <w:p w:rsidR="00C208E5" w:rsidRPr="00C208E5" w:rsidRDefault="00C208E5" w:rsidP="00C20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Pr="00C208E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Home</w:t>
                                </w:r>
                              </w:hyperlink>
                              <w:r w:rsidRPr="00C208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7" w:tgtFrame="_blank" w:history="1">
                                <w:r w:rsidRPr="00C208E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Hindi Version</w:t>
                                </w:r>
                              </w:hyperlink>
                            </w:p>
                          </w:tc>
                          <w:tc>
                            <w:tcPr>
                              <w:tcW w:w="1140" w:type="dxa"/>
                              <w:vAlign w:val="center"/>
                              <w:hideMark/>
                            </w:tcPr>
                            <w:p w:rsidR="00C208E5" w:rsidRPr="00C208E5" w:rsidRDefault="00C208E5" w:rsidP="00C208E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27685" cy="439420"/>
                                    <wp:effectExtent l="19050" t="0" r="5715" b="0"/>
                                    <wp:docPr id="3" name="Picture 3" descr="Cri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ri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" cy="439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208E5" w:rsidRPr="00C208E5" w:rsidRDefault="00C208E5" w:rsidP="00C208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08E5" w:rsidRPr="00C208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45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C208E5" w:rsidRPr="00C208E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4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51"/>
                                <w:gridCol w:w="7409"/>
                              </w:tblGrid>
                              <w:tr w:rsidR="00C208E5" w:rsidRPr="00C208E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09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951"/>
                                    </w:tblGrid>
                                    <w:tr w:rsidR="00C208E5" w:rsidRPr="00C208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208E5" w:rsidRPr="00C208E5" w:rsidRDefault="00C208E5" w:rsidP="00C208E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8890" cy="219710"/>
                                                <wp:effectExtent l="0" t="0" r="0" b="0"/>
                                                <wp:docPr id="4" name="Picture 4" descr="http://www.indianrail.gov.in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indianrail.gov.in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890" cy="2197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208E5" w:rsidRPr="00C208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951"/>
                                          </w:tblGrid>
                                          <w:tr w:rsidR="00C208E5" w:rsidRPr="00C208E5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01921"/>
                                                <w:vAlign w:val="center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08E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208E5" w:rsidRPr="00C208E5" w:rsidRDefault="00C208E5" w:rsidP="00C208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208E5" w:rsidRPr="00C208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852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09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0"/>
                                          </w:tblGrid>
                                          <w:tr w:rsidR="00C208E5" w:rsidRPr="00C208E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4" w:type="dxa"/>
                                                  <w:bottom w:w="0" w:type="dxa"/>
                                                  <w:right w:w="14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62"/>
                                                </w:tblGrid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72615" cy="158115"/>
                                                            <wp:effectExtent l="19050" t="0" r="0" b="0"/>
                                                            <wp:docPr id="5" name="Picture 5" descr="http://www.indianrail.gov.in/images/menu_top_red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://www.indianrail.gov.in/images/menu_top_red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72615" cy="1581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955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955"/>
                                                      </w:tblGrid>
                                                      <w:tr w:rsidR="00C208E5" w:rsidRPr="00C208E5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728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670" w:type="dxa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2670"/>
                                                            </w:tblGrid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0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Mobile Ticketing Services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noProof/>
                                                                        <w:color w:val="000000"/>
                                                                        <w:sz w:val="15"/>
                                                                        <w:szCs w:val="15"/>
                                                                      </w:rPr>
                                                                      <w:drawing>
                                                                        <wp:inline distT="0" distB="0" distL="0" distR="0">
                                                                          <wp:extent cx="263525" cy="105410"/>
                                                                          <wp:effectExtent l="19050" t="0" r="3175" b="0"/>
                                                                          <wp:docPr id="6" name="Picture 6" descr="http://www.indianrail.gov.in/images/new.gif">
                                                                            <a:hlinkClick xmlns:a="http://schemas.openxmlformats.org/drawingml/2006/main" r:id="rId10"/>
                                                                          </wp:docPr>
                                                                          <wp:cNvGraphicFramePr>
                                                                            <a:graphicFrameLocks xmlns:a="http://schemas.openxmlformats.org/drawingml/2006/main" noChangeAspect="1"/>
                                                                          </wp:cNvGraphicFramePr>
                                                                          <a:graphic xmlns:a="http://schemas.openxmlformats.org/drawingml/2006/main">
                                                                            <a:graphicData uri="http://schemas.openxmlformats.org/drawingml/2006/picture">
                                                                              <pic:pic xmlns:pic="http://schemas.openxmlformats.org/drawingml/2006/picture">
                                                                                <pic:nvPicPr>
                                                                                  <pic:cNvPr id="0" name="Picture 6" descr="http://www.indianrail.gov.in/images/new.gif">
                                                                                    <a:hlinkClick r:id="rId10"/>
                                                                                  </pic:cNvPr>
                                                                                  <pic:cNvPicPr>
                                                                                    <a:picLocks noChangeAspect="1" noChangeArrowheads="1"/>
                                                                                  </pic:cNvPicPr>
                                                                                </pic:nvPicPr>
                                                                                <pic:blipFill>
                                                                                  <a:blip r:embed="rId11"/>
                                                                                  <a:srcRect/>
                                                                                  <a:stretch>
                                                                                    <a:fillRect/>
                                                                                  </a:stretch>
                                                                                </pic:blipFill>
                                                                                <pic:spPr bwMode="auto">
                                                                                  <a:xfrm>
                                                                                    <a:off x="0" y="0"/>
                                                                                    <a:ext cx="263525" cy="105410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noFill/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pic:spPr>
                                                                              </pic:pic>
                                                                            </a:graphicData>
                                                                          </a:graphic>
                                                                        </wp:inline>
                                                                      </w:drawing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2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Availability at Major Stations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3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Reserved Train Schedule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4" w:tgtFrame="_blank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National Train Enquiry System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5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SMS Service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6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Current Booking Availability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2" w:type="dxa"/>
                                                                    <w:left w:w="346" w:type="dxa"/>
                                                                    <w:bottom w:w="42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15"/>
                                                                      <w:szCs w:val="15"/>
                                                                    </w:rPr>
                                                                  </w:pPr>
                                                                  <w:hyperlink r:id="rId17" w:history="1">
                                                                    <w:r w:rsidRPr="00C208E5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00"/>
                                                                        <w:sz w:val="15"/>
                                                                      </w:rPr>
                                                                      <w:t>Train Berth Availability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72615" cy="158115"/>
                                                            <wp:effectExtent l="19050" t="0" r="0" b="0"/>
                                                            <wp:docPr id="7" name="Picture 7" descr="http://www.indianrail.gov.in/images/menu_bottom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://www.indianrail.gov.in/images/menu_bottom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72615" cy="1581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62"/>
                                                      </w:tblGrid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C01921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Information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955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979"/>
                                                      </w:tblGrid>
                                                      <w:tr w:rsidR="00C208E5" w:rsidRPr="00C208E5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872615" cy="158115"/>
                                                                  <wp:effectExtent l="19050" t="0" r="0" b="0"/>
                                                                  <wp:docPr id="8" name="Picture 8" descr="http://www.indianrail.gov.in/images/menu_top_red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://www.indianrail.gov.in/images/menu_top_red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872615" cy="1581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955" w:type="dxa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2955"/>
                                                            </w:tblGrid>
                                                            <w:tr w:rsidR="00C208E5" w:rsidRPr="00C208E5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728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2670" w:type="dxa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2670"/>
                                                                  </w:tblGrid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19" w:tgtFrame="_blank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Catering Charges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0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Train Type Information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1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View Codes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2" w:tgtFrame="_blank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Trains at a Glance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3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Rules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4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International Tourists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5" w:history="1">
                                                                          <w:proofErr w:type="spellStart"/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Tatkal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 xml:space="preserve"> Scheme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C208E5" w:rsidRPr="00C208E5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42" w:type="dxa"/>
                                                                          <w:left w:w="346" w:type="dxa"/>
                                                                          <w:bottom w:w="42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C208E5" w:rsidRPr="00C208E5" w:rsidRDefault="00C208E5" w:rsidP="00C208E5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5"/>
                                                                            <w:szCs w:val="15"/>
                                                                          </w:rPr>
                                                                        </w:pPr>
                                                                        <w:hyperlink r:id="rId26" w:history="1">
                                                                          <w:r w:rsidRPr="00C208E5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000000"/>
                                                                              <w:sz w:val="15"/>
                                                                            </w:rPr>
                                                                            <w:t>Other Railway Websites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872615" cy="158115"/>
                                                                  <wp:effectExtent l="19050" t="0" r="0" b="0"/>
                                                                  <wp:docPr id="9" name="Picture 9" descr="http://www.indianrail.gov.in/images/menu_bottom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://www.indianrail.gov.in/images/menu_bottom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8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872615" cy="1581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208E5" w:rsidRPr="00C208E5" w:rsidRDefault="00C208E5" w:rsidP="00C208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208E5" w:rsidRPr="00C208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90" w:type="dxa"/>
                                          <w:hideMark/>
                                        </w:tcPr>
                                        <w:p w:rsidR="00C208E5" w:rsidRPr="00C208E5" w:rsidRDefault="00C208E5" w:rsidP="00C208E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960880" cy="87630"/>
                                                <wp:effectExtent l="19050" t="0" r="1270" b="0"/>
                                                <wp:docPr id="10" name="Picture 10" descr="http://www.indianrail.gov.in/images/main_menu_botto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www.indianrail.gov.in/images/main_menu_botto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60880" cy="876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208E5" w:rsidRPr="00C208E5" w:rsidRDefault="00C208E5" w:rsidP="00C208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60" w:type="dxa"/>
                                    <w:hideMark/>
                                  </w:tcPr>
                                  <w:tbl>
                                    <w:tblPr>
                                      <w:tblW w:w="114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409"/>
                                    </w:tblGrid>
                                    <w:tr w:rsidR="00C208E5" w:rsidRPr="00C208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1146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1460"/>
                                          </w:tblGrid>
                                          <w:tr w:rsidR="00C208E5" w:rsidRPr="00C208E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1175" w:type="dxa"/>
                                                  <w:tblCellSpacing w:w="0" w:type="dxa"/>
                                                  <w:shd w:val="clear" w:color="auto" w:fill="C01921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236"/>
                                                  <w:gridCol w:w="3467"/>
                                                  <w:gridCol w:w="1678"/>
                                                  <w:gridCol w:w="1844"/>
                                                  <w:gridCol w:w="2950"/>
                                                </w:tblGrid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05" w:type="dxa"/>
                                                      <w:shd w:val="clear" w:color="auto" w:fill="C01921"/>
                                                      <w:tcMar>
                                                        <w:top w:w="28" w:type="dxa"/>
                                                        <w:left w:w="388" w:type="dxa"/>
                                                        <w:bottom w:w="28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hyperlink r:id="rId28" w:history="1">
                                                        <w:r w:rsidRPr="00C208E5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15"/>
                                                          </w:rPr>
                                                          <w:t>PNR Status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20" w:type="dxa"/>
                                                      <w:shd w:val="clear" w:color="auto" w:fill="C01921"/>
                                                      <w:tcMar>
                                                        <w:top w:w="28" w:type="dxa"/>
                                                        <w:left w:w="388" w:type="dxa"/>
                                                        <w:bottom w:w="28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hyperlink r:id="rId29" w:history="1">
                                                        <w:r w:rsidRPr="00C208E5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15"/>
                                                          </w:rPr>
                                                          <w:t>Train Between Important Stations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5" w:type="dxa"/>
                                                      <w:shd w:val="clear" w:color="auto" w:fill="C01921"/>
                                                      <w:tcMar>
                                                        <w:top w:w="28" w:type="dxa"/>
                                                        <w:left w:w="388" w:type="dxa"/>
                                                        <w:bottom w:w="28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hyperlink r:id="rId30" w:history="1">
                                                        <w:r w:rsidRPr="00C208E5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15"/>
                                                          </w:rPr>
                                                          <w:t>Seat Availability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0" w:type="dxa"/>
                                                      <w:shd w:val="clear" w:color="auto" w:fill="C01921"/>
                                                      <w:tcMar>
                                                        <w:top w:w="28" w:type="dxa"/>
                                                        <w:left w:w="388" w:type="dxa"/>
                                                        <w:bottom w:w="28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hyperlink r:id="rId31" w:history="1">
                                                        <w:r w:rsidRPr="00C208E5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15"/>
                                                          </w:rPr>
                                                          <w:t>Fare Enquiry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400" w:type="dxa"/>
                                                      <w:shd w:val="clear" w:color="auto" w:fill="C01921"/>
                                                      <w:tcMar>
                                                        <w:top w:w="28" w:type="dxa"/>
                                                        <w:left w:w="388" w:type="dxa"/>
                                                        <w:bottom w:w="28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hyperlink r:id="rId32" w:tgtFrame="_blank" w:history="1">
                                                        <w:r w:rsidRPr="00C208E5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15"/>
                                                          </w:rPr>
                                                          <w:t>Internet Reservation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208E5" w:rsidRPr="00C208E5" w:rsidRDefault="00C208E5" w:rsidP="00C208E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208E5" w:rsidRPr="00C208E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6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37"/>
                                            <w:gridCol w:w="7136"/>
                                            <w:gridCol w:w="136"/>
                                          </w:tblGrid>
                                          <w:tr w:rsidR="00C208E5" w:rsidRPr="00C208E5">
                                            <w:trPr>
                                              <w:trHeight w:val="111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9375" cy="79375"/>
                                                      <wp:effectExtent l="19050" t="0" r="0" b="0"/>
                                                      <wp:docPr id="11" name="Picture 11" descr="http://www.indianrail.gov.in/main_text_left_top2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://www.indianrail.gov.in/main_text_left_top2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3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9375" cy="79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111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890" cy="79375"/>
                                                      <wp:effectExtent l="0" t="0" r="0" b="0"/>
                                                      <wp:docPr id="12" name="Picture 12" descr="http://www.indianrail.gov.in/blank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://www.indianrail.gov.in/blank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890" cy="79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111" w:lineRule="atLeast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9375" cy="79375"/>
                                                      <wp:effectExtent l="19050" t="0" r="0" b="0"/>
                                                      <wp:docPr id="13" name="Picture 13" descr="http://www.indianrail.gov.in/main_text_rgt_top2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www.indianrail.gov.in/main_text_rgt_top2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9375" cy="79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C208E5" w:rsidRPr="00C208E5">
                                            <w:trPr>
                                              <w:trHeight w:val="60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7" w:type="dxa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136"/>
                                                </w:tblGrid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136"/>
                                                      </w:tblGrid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       Indian Railways Online Website:</w:t>
                                                            </w:r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5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hyperlink r:id="rId35" w:tgtFrame="_blank" w:tooltip="Passenger Reservation System - CONCERT" w:history="1">
                                                              <w:r w:rsidRPr="00C208E5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b/>
                                                                  <w:bCs/>
                                                                  <w:color w:val="0000FF"/>
                                                                  <w:sz w:val="15"/>
                                                                  <w:u w:val="single"/>
                                                                </w:rPr>
                                                                <w:t>http://www.indianrail.gov.in</w:t>
                                                              </w:r>
                                                            </w:hyperlink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5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15"/>
                                                                <w:szCs w:val="15"/>
                                                              </w:rPr>
                                                              <w:t>designed and hosted by CRIS.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136"/>
                                                      </w:tblGrid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42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352E17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08E5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352E17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TRAIN ROUTE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08E5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A21921"/>
                                                                <w:sz w:val="19"/>
                                                              </w:rPr>
                                                              <w:t>You Queried For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500" w:type="pct"/>
                                                              <w:jc w:val="center"/>
                                                              <w:tblCellSpacing w:w="7" w:type="dxa"/>
                                                              <w:tblBorders>
                                                                <w:top w:val="single" w:sz="6" w:space="0" w:color="993300"/>
                                                                <w:left w:val="single" w:sz="6" w:space="0" w:color="993300"/>
                                                                <w:bottom w:val="single" w:sz="6" w:space="0" w:color="993300"/>
                                                                <w:right w:val="single" w:sz="6" w:space="0" w:color="993300"/>
                                                              </w:tblBorders>
                                                              <w:tblCellMar>
                                                                <w:top w:w="42" w:type="dxa"/>
                                                                <w:left w:w="42" w:type="dxa"/>
                                                                <w:bottom w:w="42" w:type="dxa"/>
                                                                <w:right w:w="4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11"/>
                                                              <w:gridCol w:w="1435"/>
                                                              <w:gridCol w:w="1218"/>
                                                              <w:gridCol w:w="528"/>
                                                              <w:gridCol w:w="471"/>
                                                              <w:gridCol w:w="528"/>
                                                              <w:gridCol w:w="481"/>
                                                              <w:gridCol w:w="405"/>
                                                              <w:gridCol w:w="462"/>
                                                              <w:gridCol w:w="497"/>
                                                            </w:tblGrid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Train No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Train Name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Runs From Source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7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Runs 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12620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MATSYAGANDA EXP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MANGALORE CNTL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TUE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WED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THU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FRI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SAT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SUN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C208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500" w:type="pct"/>
                                                              <w:jc w:val="center"/>
                                                              <w:tblCellSpacing w:w="7" w:type="dxa"/>
                                                              <w:tblBorders>
                                                                <w:top w:val="single" w:sz="6" w:space="0" w:color="993300"/>
                                                                <w:left w:val="single" w:sz="6" w:space="0" w:color="993300"/>
                                                                <w:bottom w:val="single" w:sz="6" w:space="0" w:color="993300"/>
                                                                <w:right w:val="single" w:sz="6" w:space="0" w:color="993300"/>
                                                              </w:tblBorders>
                                                              <w:tblCellMar>
                                                                <w:top w:w="42" w:type="dxa"/>
                                                                <w:left w:w="42" w:type="dxa"/>
                                                                <w:bottom w:w="42" w:type="dxa"/>
                                                                <w:right w:w="4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37"/>
                                                              <w:gridCol w:w="613"/>
                                                              <w:gridCol w:w="1378"/>
                                                              <w:gridCol w:w="555"/>
                                                              <w:gridCol w:w="605"/>
                                                              <w:gridCol w:w="879"/>
                                                              <w:gridCol w:w="746"/>
                                                              <w:gridCol w:w="755"/>
                                                              <w:gridCol w:w="405"/>
                                                              <w:gridCol w:w="687"/>
                                                            </w:tblGrid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0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SNo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Stn</w:t>
                                                                  </w:r>
                                                                  <w:proofErr w:type="spellEnd"/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 xml:space="preserve"> Code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Stn</w:t>
                                                                  </w:r>
                                                                  <w:proofErr w:type="spellEnd"/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 xml:space="preserve"> Name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Route No.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Arrival Time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Dep. Time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Halt Time (In Minutes)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5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Distance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0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Day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000" w:type="pct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shd w:val="clear" w:color="auto" w:fill="A21921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Remark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MAQ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MANGALORE CNTL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FF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Source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14:35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SURATHKAL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15:14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15:16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MULK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MULKI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15:26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15:28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41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UD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UDUPI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15:56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15:58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87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BKJ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BARKUR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16:12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16:14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KUDA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KUNDAPURA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16:26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16:28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132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BYNR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MOOKAMBIKA ROAD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17:02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BTJL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BHATKAL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17:18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17:20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201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MRDW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MURDESHWAR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17:38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17:40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222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HNA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HONNAVAR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18:02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18:04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258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KUMTA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18:18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278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GOK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GOKARNA ROAD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18:38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304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ANKL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ANKOLA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18:48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18:50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315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KAWR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KARWAR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19:22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19:24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355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CNO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CANCONA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19:46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19:48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391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MAO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MADGAON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20:30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20:40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10:00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437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KUDL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KUDAL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22:18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22:20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576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RN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RATNAGIRI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00:25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00:30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5:00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771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CHI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CHIPLUN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01:36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01:38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877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PNVL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PANVEL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05:10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05:15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5:00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1133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lastRenderedPageBreak/>
                                                                    <w:t>21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TNA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THANE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05:53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05:55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2:00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1168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208E5" w:rsidRPr="00C208E5">
                                                              <w:trPr>
                                                                <w:tblCellSpacing w:w="7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LTT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LOKMANYATILAK 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06:35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FF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Destination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1186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993300"/>
                                                                    <w:left w:val="outset" w:sz="6" w:space="0" w:color="993300"/>
                                                                    <w:bottom w:val="outset" w:sz="6" w:space="0" w:color="993300"/>
                                                                    <w:right w:val="outset" w:sz="6" w:space="0" w:color="993300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C208E5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208E5" w:rsidRPr="00C208E5" w:rsidRDefault="00C208E5" w:rsidP="00C208E5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75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52"/>
                                                      </w:tblGrid>
                                                      <w:tr w:rsidR="00C208E5" w:rsidRPr="00C208E5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208E5" w:rsidRPr="00C208E5" w:rsidRDefault="00C208E5" w:rsidP="00C208E5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208E5" w:rsidRPr="00C208E5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208E5" w:rsidRPr="00C208E5" w:rsidRDefault="00C208E5" w:rsidP="00C208E5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7" w:type="dxa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208E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208E5" w:rsidRPr="00C208E5">
                                            <w:trPr>
                                              <w:trHeight w:val="111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111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890" cy="79375"/>
                                                      <wp:effectExtent l="0" t="0" r="0" b="0"/>
                                                      <wp:docPr id="15" name="Picture 15" descr="http://www.indianrail.gov.in/blank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://www.indianrail.gov.in/blank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890" cy="79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C208E5" w:rsidRPr="00C208E5" w:rsidRDefault="00C208E5" w:rsidP="00C208E5">
                                                <w:pPr>
                                                  <w:spacing w:after="0" w:line="111" w:lineRule="atLeast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9375" cy="79375"/>
                                                      <wp:effectExtent l="19050" t="0" r="0" b="0"/>
                                                      <wp:docPr id="16" name="Picture 16" descr="http://www.indianrail.gov.in/main_text_right_bottom2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://www.indianrail.gov.in/main_text_right_bottom2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6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9375" cy="79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208E5" w:rsidRPr="00C208E5" w:rsidRDefault="00C208E5" w:rsidP="00C208E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08E5" w:rsidRPr="00C208E5" w:rsidRDefault="00C208E5" w:rsidP="00C208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08E5" w:rsidRPr="00C208E5" w:rsidRDefault="00C208E5" w:rsidP="00C20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208E5" w:rsidRPr="00C208E5" w:rsidRDefault="00C208E5" w:rsidP="00C208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08E5" w:rsidRPr="00C208E5" w:rsidRDefault="00C208E5" w:rsidP="00C20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08E5" w:rsidRPr="00C208E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</w:tblGrid>
                  <w:tr w:rsidR="00C208E5" w:rsidRPr="00C208E5" w:rsidTr="00C208E5">
                    <w:trPr>
                      <w:trHeight w:val="678"/>
                      <w:tblCellSpacing w:w="0" w:type="dxa"/>
                    </w:trPr>
                    <w:tc>
                      <w:tcPr>
                        <w:tcW w:w="180" w:type="dxa"/>
                        <w:hideMark/>
                      </w:tcPr>
                      <w:p w:rsidR="00C208E5" w:rsidRPr="00C208E5" w:rsidRDefault="00C208E5" w:rsidP="00C208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87630" cy="466090"/>
                              <wp:effectExtent l="19050" t="0" r="7620" b="0"/>
                              <wp:docPr id="20" name="Picture 18" descr="http://www.indianrail.gov.in/images/footer_upper_rg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ndianrail.gov.in/images/footer_upper_rg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08E5" w:rsidRPr="00C208E5" w:rsidRDefault="00C208E5" w:rsidP="00C20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08E5" w:rsidRPr="00C208E5" w:rsidRDefault="00C208E5" w:rsidP="00C20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874BBC" w:rsidRDefault="00874BBC"/>
    <w:sectPr w:rsidR="00874BBC" w:rsidSect="0087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08E5"/>
    <w:rsid w:val="00335601"/>
    <w:rsid w:val="006B2E1E"/>
    <w:rsid w:val="00874BBC"/>
    <w:rsid w:val="00C208E5"/>
    <w:rsid w:val="00CC7122"/>
    <w:rsid w:val="00F5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8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08E5"/>
  </w:style>
  <w:style w:type="character" w:customStyle="1" w:styleId="enqheading">
    <w:name w:val="enq_heading"/>
    <w:basedOn w:val="DefaultParagraphFont"/>
    <w:rsid w:val="00C208E5"/>
  </w:style>
  <w:style w:type="character" w:customStyle="1" w:styleId="mainfootercopy">
    <w:name w:val="main_footer_copy"/>
    <w:basedOn w:val="DefaultParagraphFont"/>
    <w:rsid w:val="00C208E5"/>
  </w:style>
  <w:style w:type="paragraph" w:styleId="BalloonText">
    <w:name w:val="Balloon Text"/>
    <w:basedOn w:val="Normal"/>
    <w:link w:val="BalloonTextChar"/>
    <w:uiPriority w:val="99"/>
    <w:semiHidden/>
    <w:unhideWhenUsed/>
    <w:rsid w:val="00C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indianrail.gov.in/train_Schedule.html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://www.indianrail.gov.in/other_Rly_Sites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ndianrail.gov.in/cgi_bin/inet_trnpath_cgi.cgi" TargetMode="External"/><Relationship Id="rId34" Type="http://schemas.openxmlformats.org/officeDocument/2006/relationships/image" Target="media/image9.gif"/><Relationship Id="rId7" Type="http://schemas.openxmlformats.org/officeDocument/2006/relationships/hyperlink" Target="http://www.indianrail.gov.in/hindex.html" TargetMode="External"/><Relationship Id="rId12" Type="http://schemas.openxmlformats.org/officeDocument/2006/relationships/hyperlink" Target="http://www.indianrail.gov.in/cgi_bin/inet_trnpath_cgi.cgi" TargetMode="External"/><Relationship Id="rId17" Type="http://schemas.openxmlformats.org/officeDocument/2006/relationships/hyperlink" Target="http://www.indianrail.gov.in/dont_Know_Station_Code.html" TargetMode="External"/><Relationship Id="rId25" Type="http://schemas.openxmlformats.org/officeDocument/2006/relationships/hyperlink" Target="http://www.indianrail.gov.in/tatkal_Scheme.html" TargetMode="External"/><Relationship Id="rId33" Type="http://schemas.openxmlformats.org/officeDocument/2006/relationships/image" Target="media/image8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dianrail.gov.in/inet_curbkg_Enq.html" TargetMode="External"/><Relationship Id="rId20" Type="http://schemas.openxmlformats.org/officeDocument/2006/relationships/hyperlink" Target="http://www.indianrail.gov.in/cgi_bin/inet_trnpath_cgi.cgi" TargetMode="External"/><Relationship Id="rId29" Type="http://schemas.openxmlformats.org/officeDocument/2006/relationships/hyperlink" Target="http://www.indianrail.gov.in/between_Imp_Station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nrail.gov.in/index.html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://www.indianrail.gov.in/international_Tourist.html" TargetMode="External"/><Relationship Id="rId32" Type="http://schemas.openxmlformats.org/officeDocument/2006/relationships/hyperlink" Target="http://www.irctc.co.in/" TargetMode="External"/><Relationship Id="rId37" Type="http://schemas.openxmlformats.org/officeDocument/2006/relationships/image" Target="media/image11.gif"/><Relationship Id="rId5" Type="http://schemas.openxmlformats.org/officeDocument/2006/relationships/image" Target="media/image2.gif"/><Relationship Id="rId15" Type="http://schemas.openxmlformats.org/officeDocument/2006/relationships/hyperlink" Target="http://www.indianrail.gov.in/sms_Service.html" TargetMode="External"/><Relationship Id="rId23" Type="http://schemas.openxmlformats.org/officeDocument/2006/relationships/hyperlink" Target="http://www.indianrail.gov.in/cgi_bin/inet_trnpath_cgi.cgi" TargetMode="External"/><Relationship Id="rId28" Type="http://schemas.openxmlformats.org/officeDocument/2006/relationships/hyperlink" Target="http://www.indianrail.gov.in/pnr_Enq.html" TargetMode="External"/><Relationship Id="rId36" Type="http://schemas.openxmlformats.org/officeDocument/2006/relationships/image" Target="media/image10.gif"/><Relationship Id="rId10" Type="http://schemas.openxmlformats.org/officeDocument/2006/relationships/hyperlink" Target="http://www.indianrail.gov.in/MobileTicketing.html" TargetMode="External"/><Relationship Id="rId19" Type="http://schemas.openxmlformats.org/officeDocument/2006/relationships/hyperlink" Target="http://www.indianrail.gov.in/CateringCharge.html" TargetMode="External"/><Relationship Id="rId31" Type="http://schemas.openxmlformats.org/officeDocument/2006/relationships/hyperlink" Target="http://www.indianrail.gov.in/fare_Enq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://www.enquiry.indianrail.gov.in/" TargetMode="External"/><Relationship Id="rId22" Type="http://schemas.openxmlformats.org/officeDocument/2006/relationships/hyperlink" Target="http://www.indianrailways.gov.in/railwayboard/view_section.jsp?lang=0&amp;id=0,1,304,366,537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www.indianrail.gov.in/seat_Avail.html" TargetMode="External"/><Relationship Id="rId35" Type="http://schemas.openxmlformats.org/officeDocument/2006/relationships/hyperlink" Target="http://www.indianrail.gov.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2015-11-03T11:41:00Z</dcterms:created>
  <dcterms:modified xsi:type="dcterms:W3CDTF">2015-11-03T11:42:00Z</dcterms:modified>
</cp:coreProperties>
</file>